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16082" w14:textId="49EF7E0B" w:rsidR="008D1216" w:rsidRPr="004D570F" w:rsidRDefault="007C65E3" w:rsidP="004D570F">
      <w:pPr>
        <w:spacing w:line="480" w:lineRule="auto"/>
        <w:jc w:val="center"/>
        <w:rPr>
          <w:rFonts w:ascii="Times New Roman" w:hAnsi="Times New Roman" w:cs="Times New Roman"/>
        </w:rPr>
      </w:pPr>
      <w:r w:rsidRPr="004D570F">
        <w:rPr>
          <w:rFonts w:ascii="Times New Roman" w:hAnsi="Times New Roman" w:cs="Times New Roman"/>
        </w:rPr>
        <w:t xml:space="preserve">Reading </w:t>
      </w:r>
      <w:r w:rsidR="00E73DAF" w:rsidRPr="004D570F">
        <w:rPr>
          <w:rFonts w:ascii="Times New Roman" w:hAnsi="Times New Roman" w:cs="Times New Roman"/>
        </w:rPr>
        <w:t xml:space="preserve">Worksheet and Discussion </w:t>
      </w:r>
      <w:r w:rsidR="00E2287B" w:rsidRPr="004D570F">
        <w:rPr>
          <w:rFonts w:ascii="Times New Roman" w:hAnsi="Times New Roman" w:cs="Times New Roman"/>
        </w:rPr>
        <w:t>1</w:t>
      </w:r>
      <w:r w:rsidR="004A25CB" w:rsidRPr="004D570F">
        <w:rPr>
          <w:rFonts w:ascii="Times New Roman" w:hAnsi="Times New Roman" w:cs="Times New Roman"/>
        </w:rPr>
        <w:t>6</w:t>
      </w:r>
      <w:r w:rsidR="00AE65F8" w:rsidRPr="004D570F">
        <w:rPr>
          <w:rFonts w:ascii="Times New Roman" w:hAnsi="Times New Roman" w:cs="Times New Roman"/>
        </w:rPr>
        <w:t xml:space="preserve"> </w:t>
      </w:r>
      <w:r w:rsidR="00F7697B" w:rsidRPr="004D570F">
        <w:rPr>
          <w:rFonts w:ascii="Times New Roman" w:hAnsi="Times New Roman" w:cs="Times New Roman"/>
        </w:rPr>
        <w:t>(</w:t>
      </w:r>
      <w:r w:rsidR="00162AD8" w:rsidRPr="004D570F">
        <w:rPr>
          <w:rFonts w:ascii="Times New Roman" w:hAnsi="Times New Roman" w:cs="Times New Roman"/>
        </w:rPr>
        <w:t>Due: 11:59 p.m. on Monday, 8/5</w:t>
      </w:r>
      <w:r w:rsidR="00F7697B" w:rsidRPr="004D570F">
        <w:rPr>
          <w:rFonts w:ascii="Times New Roman" w:hAnsi="Times New Roman" w:cs="Times New Roman"/>
        </w:rPr>
        <w:t>)</w:t>
      </w:r>
    </w:p>
    <w:p w14:paraId="0CB29E59" w14:textId="77777777" w:rsidR="006B3595" w:rsidRPr="004D570F" w:rsidRDefault="006B3595" w:rsidP="004D570F">
      <w:pPr>
        <w:spacing w:line="480" w:lineRule="auto"/>
        <w:contextualSpacing/>
        <w:rPr>
          <w:rFonts w:ascii="Times New Roman" w:hAnsi="Times New Roman" w:cs="Times New Roman"/>
          <w:i/>
        </w:rPr>
      </w:pPr>
    </w:p>
    <w:p w14:paraId="752DEF78" w14:textId="6C1B7114" w:rsidR="00656179" w:rsidRPr="004D570F" w:rsidRDefault="00656179" w:rsidP="004D570F">
      <w:pPr>
        <w:spacing w:line="480" w:lineRule="auto"/>
        <w:contextualSpacing/>
        <w:rPr>
          <w:rFonts w:ascii="Times New Roman" w:hAnsi="Times New Roman" w:cs="Times New Roman"/>
          <w:i/>
        </w:rPr>
      </w:pPr>
      <w:r w:rsidRPr="004D570F">
        <w:rPr>
          <w:rFonts w:ascii="Times New Roman" w:hAnsi="Times New Roman" w:cs="Times New Roman"/>
          <w:i/>
        </w:rPr>
        <w:t xml:space="preserve">The following questions are based on the article: “Now starring brand X: Product placement as a local, global, and </w:t>
      </w:r>
      <w:r w:rsidR="004D570F" w:rsidRPr="004D570F">
        <w:rPr>
          <w:rFonts w:ascii="Times New Roman" w:hAnsi="Times New Roman" w:cs="Times New Roman"/>
          <w:i/>
        </w:rPr>
        <w:t>local</w:t>
      </w:r>
      <w:r w:rsidRPr="004D570F">
        <w:rPr>
          <w:rFonts w:ascii="Times New Roman" w:hAnsi="Times New Roman" w:cs="Times New Roman"/>
          <w:i/>
        </w:rPr>
        <w:t xml:space="preserve"> branding communication tool.”</w:t>
      </w:r>
    </w:p>
    <w:p w14:paraId="6B402115" w14:textId="14C3B653" w:rsidR="0049099C" w:rsidRPr="004D570F" w:rsidRDefault="0049099C" w:rsidP="004D570F">
      <w:pPr>
        <w:spacing w:line="480" w:lineRule="auto"/>
        <w:rPr>
          <w:rFonts w:ascii="Times New Roman" w:hAnsi="Times New Roman" w:cs="Times New Roman"/>
        </w:rPr>
      </w:pPr>
    </w:p>
    <w:p w14:paraId="7C5F8AF6" w14:textId="7C14359F" w:rsidR="00471D44" w:rsidRPr="004D570F" w:rsidRDefault="00471D44" w:rsidP="004D570F">
      <w:pPr>
        <w:spacing w:line="480" w:lineRule="auto"/>
        <w:rPr>
          <w:rFonts w:ascii="Times New Roman" w:hAnsi="Times New Roman" w:cs="Times New Roman"/>
        </w:rPr>
      </w:pPr>
      <w:r w:rsidRPr="004D570F">
        <w:rPr>
          <w:rFonts w:ascii="Times New Roman" w:hAnsi="Times New Roman" w:cs="Times New Roman"/>
        </w:rPr>
        <w:t xml:space="preserve">Product placements can act as visual and/or auditory reminders of the brand and, thus, serve as important explicit or incidental persuasive devices. </w:t>
      </w:r>
    </w:p>
    <w:p w14:paraId="09A58DC5" w14:textId="77777777" w:rsidR="00471D44" w:rsidRPr="004D570F" w:rsidRDefault="00471D44" w:rsidP="004D570F">
      <w:pPr>
        <w:spacing w:line="480" w:lineRule="auto"/>
        <w:rPr>
          <w:rFonts w:ascii="Times New Roman" w:hAnsi="Times New Roman" w:cs="Times New Roman"/>
        </w:rPr>
      </w:pPr>
    </w:p>
    <w:p w14:paraId="452AEF67" w14:textId="78630436" w:rsidR="00F50BBD" w:rsidRPr="004D570F" w:rsidRDefault="009042B4" w:rsidP="004D570F">
      <w:pPr>
        <w:spacing w:line="480" w:lineRule="auto"/>
        <w:rPr>
          <w:rFonts w:ascii="Times New Roman" w:hAnsi="Times New Roman" w:cs="Times New Roman"/>
        </w:rPr>
      </w:pPr>
      <w:r w:rsidRPr="004D570F">
        <w:rPr>
          <w:rFonts w:ascii="Times New Roman" w:hAnsi="Times New Roman" w:cs="Times New Roman"/>
        </w:rPr>
        <w:t xml:space="preserve">1. </w:t>
      </w:r>
      <w:r w:rsidR="00F50BBD" w:rsidRPr="004D570F">
        <w:rPr>
          <w:rFonts w:ascii="Times New Roman" w:hAnsi="Times New Roman" w:cs="Times New Roman"/>
        </w:rPr>
        <w:t xml:space="preserve">Provide examples of the studies investigating general attitudes toward product placement (see Audience acceptability of product placement on p. 514-515). </w:t>
      </w:r>
    </w:p>
    <w:p w14:paraId="3D9131EC" w14:textId="7463E9F4" w:rsidR="009042B4" w:rsidRPr="004D570F" w:rsidRDefault="009042B4" w:rsidP="004D570F">
      <w:pPr>
        <w:spacing w:line="480" w:lineRule="auto"/>
        <w:rPr>
          <w:rFonts w:ascii="Times New Roman" w:hAnsi="Times New Roman" w:cs="Times New Roman"/>
        </w:rPr>
      </w:pPr>
    </w:p>
    <w:p w14:paraId="11C25757" w14:textId="395ADF13" w:rsidR="009042B4" w:rsidRPr="004D570F" w:rsidRDefault="006A64D6" w:rsidP="004D570F">
      <w:pPr>
        <w:pStyle w:val="ListParagraph"/>
        <w:numPr>
          <w:ilvl w:val="0"/>
          <w:numId w:val="5"/>
        </w:numPr>
        <w:spacing w:line="480" w:lineRule="auto"/>
        <w:rPr>
          <w:rFonts w:ascii="Times New Roman" w:hAnsi="Times New Roman" w:cs="Times New Roman"/>
        </w:rPr>
      </w:pPr>
      <w:r w:rsidRPr="004D570F">
        <w:rPr>
          <w:rFonts w:ascii="Times New Roman" w:hAnsi="Times New Roman" w:cs="Times New Roman"/>
        </w:rPr>
        <w:t>Research on audience attitude towards product placement that shown positive attitude US university students.</w:t>
      </w:r>
    </w:p>
    <w:p w14:paraId="54C62AF4" w14:textId="6BB6D3B0" w:rsidR="006A64D6" w:rsidRPr="004D570F" w:rsidRDefault="006A64D6" w:rsidP="004D570F">
      <w:pPr>
        <w:pStyle w:val="ListParagraph"/>
        <w:numPr>
          <w:ilvl w:val="0"/>
          <w:numId w:val="5"/>
        </w:numPr>
        <w:spacing w:line="480" w:lineRule="auto"/>
        <w:rPr>
          <w:rFonts w:ascii="Times New Roman" w:hAnsi="Times New Roman" w:cs="Times New Roman"/>
        </w:rPr>
      </w:pPr>
      <w:r w:rsidRPr="004D570F">
        <w:rPr>
          <w:rFonts w:ascii="Times New Roman" w:hAnsi="Times New Roman" w:cs="Times New Roman"/>
        </w:rPr>
        <w:t xml:space="preserve">Research conducted by Gould et al, (2000) that shown that there is fairly neutral or positive attitude towards placement of the products when the products are neutral and not unethical. </w:t>
      </w:r>
    </w:p>
    <w:p w14:paraId="679D6E2F" w14:textId="77777777" w:rsidR="009042B4" w:rsidRPr="004D570F" w:rsidRDefault="009042B4" w:rsidP="004D570F">
      <w:pPr>
        <w:spacing w:line="480" w:lineRule="auto"/>
        <w:rPr>
          <w:rFonts w:ascii="Times New Roman" w:hAnsi="Times New Roman" w:cs="Times New Roman"/>
        </w:rPr>
      </w:pPr>
    </w:p>
    <w:p w14:paraId="1D98E927" w14:textId="77777777" w:rsidR="009042B4" w:rsidRPr="004D570F" w:rsidRDefault="009042B4" w:rsidP="004D570F">
      <w:pPr>
        <w:spacing w:line="480" w:lineRule="auto"/>
        <w:rPr>
          <w:rFonts w:ascii="Times New Roman" w:hAnsi="Times New Roman" w:cs="Times New Roman"/>
        </w:rPr>
      </w:pPr>
    </w:p>
    <w:p w14:paraId="49BFFE75" w14:textId="347BCE8D" w:rsidR="00F64207" w:rsidRPr="004D570F" w:rsidRDefault="00F64207" w:rsidP="004D570F">
      <w:pPr>
        <w:spacing w:line="480" w:lineRule="auto"/>
        <w:rPr>
          <w:rFonts w:ascii="Times New Roman" w:hAnsi="Times New Roman" w:cs="Times New Roman"/>
        </w:rPr>
      </w:pPr>
    </w:p>
    <w:p w14:paraId="0CAFC3E1" w14:textId="5D954098" w:rsidR="0000026D" w:rsidRPr="004D570F" w:rsidRDefault="0000026D" w:rsidP="004D570F">
      <w:pPr>
        <w:spacing w:line="480" w:lineRule="auto"/>
        <w:rPr>
          <w:rFonts w:ascii="Times New Roman" w:hAnsi="Times New Roman" w:cs="Times New Roman"/>
        </w:rPr>
      </w:pPr>
    </w:p>
    <w:p w14:paraId="41DBEC72" w14:textId="2D0ABA77" w:rsidR="0000026D" w:rsidRPr="004D570F" w:rsidRDefault="0000026D" w:rsidP="004D570F">
      <w:pPr>
        <w:spacing w:line="480" w:lineRule="auto"/>
        <w:rPr>
          <w:rFonts w:ascii="Times New Roman" w:hAnsi="Times New Roman" w:cs="Times New Roman"/>
        </w:rPr>
      </w:pPr>
    </w:p>
    <w:p w14:paraId="0FA03409" w14:textId="0FF8F7B8" w:rsidR="0000026D" w:rsidRPr="004D570F" w:rsidRDefault="0000026D" w:rsidP="004D570F">
      <w:pPr>
        <w:spacing w:line="480" w:lineRule="auto"/>
        <w:rPr>
          <w:rFonts w:ascii="Times New Roman" w:hAnsi="Times New Roman" w:cs="Times New Roman"/>
        </w:rPr>
      </w:pPr>
    </w:p>
    <w:p w14:paraId="5D43F508" w14:textId="64D16124" w:rsidR="0000026D" w:rsidRPr="004D570F" w:rsidRDefault="0000026D" w:rsidP="004D570F">
      <w:pPr>
        <w:spacing w:line="480" w:lineRule="auto"/>
        <w:rPr>
          <w:rFonts w:ascii="Times New Roman" w:hAnsi="Times New Roman" w:cs="Times New Roman"/>
        </w:rPr>
      </w:pPr>
    </w:p>
    <w:p w14:paraId="4F888B94" w14:textId="445F7D04" w:rsidR="0000026D" w:rsidRPr="004D570F" w:rsidRDefault="0000026D" w:rsidP="004D570F">
      <w:pPr>
        <w:spacing w:line="480" w:lineRule="auto"/>
        <w:rPr>
          <w:rFonts w:ascii="Times New Roman" w:hAnsi="Times New Roman" w:cs="Times New Roman"/>
        </w:rPr>
      </w:pPr>
    </w:p>
    <w:p w14:paraId="1E4BCA89" w14:textId="5CA5B991" w:rsidR="0000026D" w:rsidRPr="004D570F" w:rsidRDefault="0000026D" w:rsidP="004D570F">
      <w:pPr>
        <w:spacing w:line="480" w:lineRule="auto"/>
        <w:rPr>
          <w:rFonts w:ascii="Times New Roman" w:hAnsi="Times New Roman" w:cs="Times New Roman"/>
        </w:rPr>
      </w:pPr>
    </w:p>
    <w:p w14:paraId="5CCCDAAC" w14:textId="77777777" w:rsidR="0000026D" w:rsidRPr="004D570F" w:rsidRDefault="0000026D" w:rsidP="004D570F">
      <w:pPr>
        <w:spacing w:line="480" w:lineRule="auto"/>
        <w:rPr>
          <w:rFonts w:ascii="Times New Roman" w:hAnsi="Times New Roman" w:cs="Times New Roman"/>
        </w:rPr>
      </w:pPr>
    </w:p>
    <w:p w14:paraId="36454A30" w14:textId="1B3BF0F3" w:rsidR="0000026D" w:rsidRPr="004D570F" w:rsidRDefault="0000026D" w:rsidP="004D570F">
      <w:pPr>
        <w:spacing w:line="480" w:lineRule="auto"/>
        <w:rPr>
          <w:rFonts w:ascii="Times New Roman" w:hAnsi="Times New Roman" w:cs="Times New Roman"/>
        </w:rPr>
      </w:pPr>
    </w:p>
    <w:p w14:paraId="65976820" w14:textId="373E70D4" w:rsidR="0000026D" w:rsidRPr="004D570F" w:rsidRDefault="0000026D" w:rsidP="004D570F">
      <w:pPr>
        <w:spacing w:line="480" w:lineRule="auto"/>
        <w:rPr>
          <w:rFonts w:ascii="Times New Roman" w:hAnsi="Times New Roman" w:cs="Times New Roman"/>
        </w:rPr>
      </w:pPr>
    </w:p>
    <w:p w14:paraId="717B4782" w14:textId="217345E8" w:rsidR="0000026D" w:rsidRPr="004D570F" w:rsidRDefault="0000026D" w:rsidP="004D570F">
      <w:pPr>
        <w:spacing w:line="480" w:lineRule="auto"/>
        <w:rPr>
          <w:rFonts w:ascii="Times New Roman" w:hAnsi="Times New Roman" w:cs="Times New Roman"/>
        </w:rPr>
      </w:pPr>
    </w:p>
    <w:p w14:paraId="5E4D9C89" w14:textId="77777777" w:rsidR="0000026D" w:rsidRPr="004D570F" w:rsidRDefault="0000026D" w:rsidP="004D570F">
      <w:pPr>
        <w:spacing w:line="480" w:lineRule="auto"/>
        <w:rPr>
          <w:rFonts w:ascii="Times New Roman" w:hAnsi="Times New Roman" w:cs="Times New Roman"/>
        </w:rPr>
      </w:pPr>
    </w:p>
    <w:p w14:paraId="36D8AFEC" w14:textId="0C4CD498" w:rsidR="0000026D" w:rsidRPr="004D570F" w:rsidRDefault="0000026D" w:rsidP="004D570F">
      <w:pPr>
        <w:spacing w:line="480" w:lineRule="auto"/>
        <w:rPr>
          <w:rFonts w:ascii="Times New Roman" w:hAnsi="Times New Roman" w:cs="Times New Roman"/>
        </w:rPr>
      </w:pPr>
    </w:p>
    <w:p w14:paraId="7A847B18" w14:textId="77777777" w:rsidR="0000026D" w:rsidRPr="004D570F" w:rsidRDefault="0000026D" w:rsidP="004D570F">
      <w:pPr>
        <w:spacing w:line="480" w:lineRule="auto"/>
        <w:rPr>
          <w:rFonts w:ascii="Times New Roman" w:hAnsi="Times New Roman" w:cs="Times New Roman"/>
        </w:rPr>
      </w:pPr>
    </w:p>
    <w:p w14:paraId="17322DFB" w14:textId="05143F4E" w:rsidR="0000026D" w:rsidRPr="004D570F" w:rsidRDefault="0000026D" w:rsidP="004D570F">
      <w:pPr>
        <w:spacing w:line="480" w:lineRule="auto"/>
        <w:rPr>
          <w:rFonts w:ascii="Times New Roman" w:hAnsi="Times New Roman" w:cs="Times New Roman"/>
        </w:rPr>
      </w:pPr>
      <w:r w:rsidRPr="004D570F">
        <w:rPr>
          <w:rFonts w:ascii="Times New Roman" w:hAnsi="Times New Roman" w:cs="Times New Roman"/>
        </w:rPr>
        <w:t xml:space="preserve">2. Provide examples of the studies examining the audience’s recognition or recall of a product placement (see Persuasion and effectiveness of product placements on p. 515-517).  </w:t>
      </w:r>
    </w:p>
    <w:p w14:paraId="1F0B341E" w14:textId="77777777" w:rsidR="00F64207" w:rsidRPr="004D570F" w:rsidRDefault="00F64207" w:rsidP="004D570F">
      <w:pPr>
        <w:spacing w:line="480" w:lineRule="auto"/>
        <w:rPr>
          <w:rFonts w:ascii="Times New Roman" w:hAnsi="Times New Roman" w:cs="Times New Roman"/>
        </w:rPr>
      </w:pPr>
    </w:p>
    <w:p w14:paraId="599807EA" w14:textId="74CD35A6" w:rsidR="00934E96" w:rsidRPr="004D570F" w:rsidRDefault="00934E96" w:rsidP="004D570F">
      <w:pPr>
        <w:spacing w:line="480" w:lineRule="auto"/>
        <w:rPr>
          <w:rFonts w:ascii="Times New Roman" w:hAnsi="Times New Roman" w:cs="Times New Roman"/>
        </w:rPr>
      </w:pPr>
    </w:p>
    <w:p w14:paraId="7F9028D9" w14:textId="5B2F1A37" w:rsidR="0000026D" w:rsidRPr="004D570F" w:rsidRDefault="00D05EDF" w:rsidP="004D570F">
      <w:pPr>
        <w:pStyle w:val="ListParagraph"/>
        <w:numPr>
          <w:ilvl w:val="0"/>
          <w:numId w:val="6"/>
        </w:numPr>
        <w:spacing w:line="480" w:lineRule="auto"/>
        <w:rPr>
          <w:rFonts w:ascii="Times New Roman" w:hAnsi="Times New Roman" w:cs="Times New Roman"/>
        </w:rPr>
      </w:pPr>
      <w:r w:rsidRPr="004D570F">
        <w:rPr>
          <w:rFonts w:ascii="Times New Roman" w:hAnsi="Times New Roman" w:cs="Times New Roman"/>
        </w:rPr>
        <w:t xml:space="preserve">Research by </w:t>
      </w:r>
      <w:r w:rsidR="006A64D6" w:rsidRPr="004D570F">
        <w:rPr>
          <w:rFonts w:ascii="Times New Roman" w:hAnsi="Times New Roman" w:cs="Times New Roman"/>
        </w:rPr>
        <w:t>Au</w:t>
      </w:r>
      <w:r w:rsidRPr="004D570F">
        <w:rPr>
          <w:rFonts w:ascii="Times New Roman" w:hAnsi="Times New Roman" w:cs="Times New Roman"/>
        </w:rPr>
        <w:t xml:space="preserve">ty </w:t>
      </w:r>
      <w:r w:rsidR="006A64D6" w:rsidRPr="004D570F">
        <w:rPr>
          <w:rFonts w:ascii="Times New Roman" w:hAnsi="Times New Roman" w:cs="Times New Roman"/>
        </w:rPr>
        <w:t>&amp; Le</w:t>
      </w:r>
      <w:r w:rsidRPr="004D570F">
        <w:rPr>
          <w:rFonts w:ascii="Times New Roman" w:hAnsi="Times New Roman" w:cs="Times New Roman"/>
        </w:rPr>
        <w:t>w</w:t>
      </w:r>
      <w:r w:rsidR="006A64D6" w:rsidRPr="004D570F">
        <w:rPr>
          <w:rFonts w:ascii="Times New Roman" w:hAnsi="Times New Roman" w:cs="Times New Roman"/>
        </w:rPr>
        <w:t xml:space="preserve">is, </w:t>
      </w:r>
      <w:r w:rsidRPr="004D570F">
        <w:rPr>
          <w:rFonts w:ascii="Times New Roman" w:hAnsi="Times New Roman" w:cs="Times New Roman"/>
        </w:rPr>
        <w:t>(</w:t>
      </w:r>
      <w:r w:rsidR="006A64D6" w:rsidRPr="004D570F">
        <w:rPr>
          <w:rFonts w:ascii="Times New Roman" w:hAnsi="Times New Roman" w:cs="Times New Roman"/>
        </w:rPr>
        <w:t>200l</w:t>
      </w:r>
      <w:r w:rsidRPr="004D570F">
        <w:rPr>
          <w:rFonts w:ascii="Times New Roman" w:hAnsi="Times New Roman" w:cs="Times New Roman"/>
        </w:rPr>
        <w:t>)</w:t>
      </w:r>
      <w:r w:rsidR="006A64D6" w:rsidRPr="004D570F">
        <w:rPr>
          <w:rFonts w:ascii="Times New Roman" w:hAnsi="Times New Roman" w:cs="Times New Roman"/>
        </w:rPr>
        <w:t xml:space="preserve">; </w:t>
      </w:r>
      <w:r w:rsidRPr="004D570F">
        <w:rPr>
          <w:rFonts w:ascii="Times New Roman" w:hAnsi="Times New Roman" w:cs="Times New Roman"/>
        </w:rPr>
        <w:t>Cowley</w:t>
      </w:r>
      <w:r w:rsidR="006A64D6" w:rsidRPr="004D570F">
        <w:rPr>
          <w:rFonts w:ascii="Times New Roman" w:hAnsi="Times New Roman" w:cs="Times New Roman"/>
        </w:rPr>
        <w:t xml:space="preserve"> &amp; B</w:t>
      </w:r>
      <w:r w:rsidRPr="004D570F">
        <w:rPr>
          <w:rFonts w:ascii="Times New Roman" w:hAnsi="Times New Roman" w:cs="Times New Roman"/>
        </w:rPr>
        <w:t>a</w:t>
      </w:r>
      <w:r w:rsidR="006A64D6" w:rsidRPr="004D570F">
        <w:rPr>
          <w:rFonts w:ascii="Times New Roman" w:hAnsi="Times New Roman" w:cs="Times New Roman"/>
        </w:rPr>
        <w:t xml:space="preserve">rron. </w:t>
      </w:r>
      <w:r w:rsidRPr="004D570F">
        <w:rPr>
          <w:rFonts w:ascii="Times New Roman" w:hAnsi="Times New Roman" w:cs="Times New Roman"/>
        </w:rPr>
        <w:t>(</w:t>
      </w:r>
      <w:r w:rsidR="006A64D6" w:rsidRPr="004D570F">
        <w:rPr>
          <w:rFonts w:ascii="Times New Roman" w:hAnsi="Times New Roman" w:cs="Times New Roman"/>
        </w:rPr>
        <w:t>2008</w:t>
      </w:r>
      <w:r w:rsidRPr="004D570F">
        <w:rPr>
          <w:rFonts w:ascii="Times New Roman" w:hAnsi="Times New Roman" w:cs="Times New Roman"/>
        </w:rPr>
        <w:t>)</w:t>
      </w:r>
      <w:r w:rsidR="006A64D6" w:rsidRPr="004D570F">
        <w:rPr>
          <w:rFonts w:ascii="Times New Roman" w:hAnsi="Times New Roman" w:cs="Times New Roman"/>
        </w:rPr>
        <w:t>; R</w:t>
      </w:r>
      <w:r w:rsidRPr="004D570F">
        <w:rPr>
          <w:rFonts w:ascii="Times New Roman" w:hAnsi="Times New Roman" w:cs="Times New Roman"/>
        </w:rPr>
        <w:t>u</w:t>
      </w:r>
      <w:r w:rsidR="006A64D6" w:rsidRPr="004D570F">
        <w:rPr>
          <w:rFonts w:ascii="Times New Roman" w:hAnsi="Times New Roman" w:cs="Times New Roman"/>
        </w:rPr>
        <w:t>ssell,</w:t>
      </w:r>
      <w:r w:rsidRPr="004D570F">
        <w:rPr>
          <w:rFonts w:ascii="Times New Roman" w:hAnsi="Times New Roman" w:cs="Times New Roman"/>
        </w:rPr>
        <w:t xml:space="preserve"> (</w:t>
      </w:r>
      <w:r w:rsidR="006A64D6" w:rsidRPr="004D570F">
        <w:rPr>
          <w:rFonts w:ascii="Times New Roman" w:hAnsi="Times New Roman" w:cs="Times New Roman"/>
        </w:rPr>
        <w:t>2002</w:t>
      </w:r>
      <w:r w:rsidR="004D570F" w:rsidRPr="004D570F">
        <w:rPr>
          <w:rFonts w:ascii="Times New Roman" w:hAnsi="Times New Roman" w:cs="Times New Roman"/>
        </w:rPr>
        <w:t>), that</w:t>
      </w:r>
      <w:r w:rsidRPr="004D570F">
        <w:rPr>
          <w:rFonts w:ascii="Times New Roman" w:hAnsi="Times New Roman" w:cs="Times New Roman"/>
        </w:rPr>
        <w:t xml:space="preserve"> shown that audience </w:t>
      </w:r>
      <w:r w:rsidR="004D570F" w:rsidRPr="004D570F">
        <w:rPr>
          <w:rFonts w:ascii="Times New Roman" w:hAnsi="Times New Roman" w:cs="Times New Roman"/>
        </w:rPr>
        <w:t>members ‘explicit</w:t>
      </w:r>
      <w:r w:rsidRPr="004D570F">
        <w:rPr>
          <w:rFonts w:ascii="Times New Roman" w:hAnsi="Times New Roman" w:cs="Times New Roman"/>
        </w:rPr>
        <w:t xml:space="preserve"> or implicit recognition or recall of the product depends on the audience and the nature of the placement itself. </w:t>
      </w:r>
    </w:p>
    <w:p w14:paraId="6EE162A6" w14:textId="59F0F1FE" w:rsidR="00D05EDF" w:rsidRPr="004D570F" w:rsidRDefault="004D570F" w:rsidP="004D570F">
      <w:pPr>
        <w:pStyle w:val="ListParagraph"/>
        <w:numPr>
          <w:ilvl w:val="0"/>
          <w:numId w:val="6"/>
        </w:numPr>
        <w:spacing w:line="480" w:lineRule="auto"/>
        <w:rPr>
          <w:rFonts w:ascii="Times New Roman" w:hAnsi="Times New Roman" w:cs="Times New Roman"/>
        </w:rPr>
      </w:pPr>
      <w:r w:rsidRPr="004D570F">
        <w:rPr>
          <w:rFonts w:ascii="Times New Roman" w:hAnsi="Times New Roman" w:cs="Times New Roman"/>
        </w:rPr>
        <w:t>Research</w:t>
      </w:r>
      <w:r w:rsidR="00D05EDF" w:rsidRPr="004D570F">
        <w:rPr>
          <w:rFonts w:ascii="Times New Roman" w:hAnsi="Times New Roman" w:cs="Times New Roman"/>
        </w:rPr>
        <w:t xml:space="preserve"> by Cowlett, (2004) which shown that the product placement needs to be subtle.</w:t>
      </w:r>
    </w:p>
    <w:p w14:paraId="4011D5D2" w14:textId="59F92A1F" w:rsidR="00D05EDF" w:rsidRPr="004D570F" w:rsidRDefault="00D05EDF" w:rsidP="004D570F">
      <w:pPr>
        <w:pStyle w:val="ListParagraph"/>
        <w:numPr>
          <w:ilvl w:val="0"/>
          <w:numId w:val="6"/>
        </w:numPr>
        <w:spacing w:line="480" w:lineRule="auto"/>
        <w:rPr>
          <w:rFonts w:ascii="Times New Roman" w:hAnsi="Times New Roman" w:cs="Times New Roman"/>
        </w:rPr>
      </w:pPr>
      <w:r w:rsidRPr="004D570F">
        <w:rPr>
          <w:rFonts w:ascii="Times New Roman" w:hAnsi="Times New Roman" w:cs="Times New Roman"/>
        </w:rPr>
        <w:t xml:space="preserve">Research by Gupta and Lord, (1998) which shown that recognition is </w:t>
      </w:r>
      <w:r w:rsidR="004D570F" w:rsidRPr="004D570F">
        <w:rPr>
          <w:rFonts w:ascii="Times New Roman" w:hAnsi="Times New Roman" w:cs="Times New Roman"/>
        </w:rPr>
        <w:t>affected</w:t>
      </w:r>
      <w:r w:rsidRPr="004D570F">
        <w:rPr>
          <w:rFonts w:ascii="Times New Roman" w:hAnsi="Times New Roman" w:cs="Times New Roman"/>
        </w:rPr>
        <w:t xml:space="preserve"> when the work is compared with another prominent product. </w:t>
      </w:r>
    </w:p>
    <w:p w14:paraId="27B13F2D" w14:textId="31E1CFD2" w:rsidR="0000026D" w:rsidRPr="004D570F" w:rsidRDefault="0000026D" w:rsidP="004D570F">
      <w:pPr>
        <w:spacing w:line="480" w:lineRule="auto"/>
        <w:rPr>
          <w:rFonts w:ascii="Times New Roman" w:hAnsi="Times New Roman" w:cs="Times New Roman"/>
        </w:rPr>
      </w:pPr>
    </w:p>
    <w:p w14:paraId="3EEE7206" w14:textId="5C9915A3" w:rsidR="0000026D" w:rsidRPr="004D570F" w:rsidRDefault="0000026D" w:rsidP="004D570F">
      <w:pPr>
        <w:spacing w:line="480" w:lineRule="auto"/>
        <w:rPr>
          <w:rFonts w:ascii="Times New Roman" w:hAnsi="Times New Roman" w:cs="Times New Roman"/>
        </w:rPr>
      </w:pPr>
    </w:p>
    <w:p w14:paraId="77DFF6A9" w14:textId="6606B98A" w:rsidR="0000026D" w:rsidRPr="004D570F" w:rsidRDefault="0000026D" w:rsidP="004D570F">
      <w:pPr>
        <w:spacing w:line="480" w:lineRule="auto"/>
        <w:rPr>
          <w:rFonts w:ascii="Times New Roman" w:hAnsi="Times New Roman" w:cs="Times New Roman"/>
        </w:rPr>
      </w:pPr>
    </w:p>
    <w:p w14:paraId="2B08BE9F" w14:textId="0985AB4A" w:rsidR="0000026D" w:rsidRPr="004D570F" w:rsidRDefault="0000026D" w:rsidP="004D570F">
      <w:pPr>
        <w:spacing w:line="480" w:lineRule="auto"/>
        <w:rPr>
          <w:rFonts w:ascii="Times New Roman" w:hAnsi="Times New Roman" w:cs="Times New Roman"/>
        </w:rPr>
      </w:pPr>
    </w:p>
    <w:p w14:paraId="6808DAF8" w14:textId="39EDE103" w:rsidR="0000026D" w:rsidRPr="004D570F" w:rsidRDefault="0000026D" w:rsidP="004D570F">
      <w:pPr>
        <w:spacing w:line="480" w:lineRule="auto"/>
        <w:rPr>
          <w:rFonts w:ascii="Times New Roman" w:hAnsi="Times New Roman" w:cs="Times New Roman"/>
        </w:rPr>
      </w:pPr>
    </w:p>
    <w:p w14:paraId="75DDF279" w14:textId="5EAC099C" w:rsidR="0000026D" w:rsidRPr="004D570F" w:rsidRDefault="0000026D" w:rsidP="004D570F">
      <w:pPr>
        <w:spacing w:line="480" w:lineRule="auto"/>
        <w:rPr>
          <w:rFonts w:ascii="Times New Roman" w:hAnsi="Times New Roman" w:cs="Times New Roman"/>
        </w:rPr>
      </w:pPr>
    </w:p>
    <w:p w14:paraId="08F9970B" w14:textId="6A242DA7" w:rsidR="0000026D" w:rsidRPr="004D570F" w:rsidRDefault="0000026D" w:rsidP="004D570F">
      <w:pPr>
        <w:spacing w:line="480" w:lineRule="auto"/>
        <w:rPr>
          <w:rFonts w:ascii="Times New Roman" w:hAnsi="Times New Roman" w:cs="Times New Roman"/>
        </w:rPr>
      </w:pPr>
    </w:p>
    <w:p w14:paraId="08F84367" w14:textId="77777777" w:rsidR="0000026D" w:rsidRPr="004D570F" w:rsidRDefault="0000026D" w:rsidP="004D570F">
      <w:pPr>
        <w:spacing w:line="480" w:lineRule="auto"/>
        <w:rPr>
          <w:rFonts w:ascii="Times New Roman" w:hAnsi="Times New Roman" w:cs="Times New Roman"/>
        </w:rPr>
      </w:pPr>
    </w:p>
    <w:p w14:paraId="4BF1471A" w14:textId="627B2A01" w:rsidR="0000026D" w:rsidRPr="004D570F" w:rsidRDefault="0000026D" w:rsidP="004D570F">
      <w:pPr>
        <w:spacing w:line="480" w:lineRule="auto"/>
        <w:rPr>
          <w:rFonts w:ascii="Times New Roman" w:hAnsi="Times New Roman" w:cs="Times New Roman"/>
        </w:rPr>
      </w:pPr>
    </w:p>
    <w:p w14:paraId="2A075A55" w14:textId="77212CEB" w:rsidR="0000026D" w:rsidRPr="004D570F" w:rsidRDefault="0000026D" w:rsidP="004D570F">
      <w:pPr>
        <w:spacing w:line="480" w:lineRule="auto"/>
        <w:rPr>
          <w:rFonts w:ascii="Times New Roman" w:hAnsi="Times New Roman" w:cs="Times New Roman"/>
        </w:rPr>
      </w:pPr>
    </w:p>
    <w:p w14:paraId="4EC51C7F" w14:textId="77777777" w:rsidR="0000026D" w:rsidRPr="004D570F" w:rsidRDefault="0000026D" w:rsidP="004D570F">
      <w:pPr>
        <w:spacing w:line="480" w:lineRule="auto"/>
        <w:rPr>
          <w:rFonts w:ascii="Times New Roman" w:hAnsi="Times New Roman" w:cs="Times New Roman"/>
        </w:rPr>
      </w:pPr>
    </w:p>
    <w:p w14:paraId="265D4FF6" w14:textId="77777777" w:rsidR="0000026D" w:rsidRPr="004D570F" w:rsidRDefault="0000026D" w:rsidP="004D570F">
      <w:pPr>
        <w:spacing w:line="480" w:lineRule="auto"/>
        <w:rPr>
          <w:rFonts w:ascii="Times New Roman" w:hAnsi="Times New Roman" w:cs="Times New Roman"/>
        </w:rPr>
      </w:pPr>
    </w:p>
    <w:p w14:paraId="5EE02416" w14:textId="57D536C2" w:rsidR="0000026D" w:rsidRPr="004D570F" w:rsidRDefault="0000026D" w:rsidP="004D570F">
      <w:pPr>
        <w:spacing w:line="480" w:lineRule="auto"/>
        <w:rPr>
          <w:rFonts w:ascii="Times New Roman" w:hAnsi="Times New Roman" w:cs="Times New Roman"/>
        </w:rPr>
      </w:pPr>
    </w:p>
    <w:p w14:paraId="29A2975B" w14:textId="77777777" w:rsidR="0000026D" w:rsidRPr="004D570F" w:rsidRDefault="0000026D" w:rsidP="004D570F">
      <w:pPr>
        <w:spacing w:line="480" w:lineRule="auto"/>
        <w:rPr>
          <w:rFonts w:ascii="Times New Roman" w:hAnsi="Times New Roman" w:cs="Times New Roman"/>
        </w:rPr>
      </w:pPr>
    </w:p>
    <w:p w14:paraId="3F35C897" w14:textId="2CF81187" w:rsidR="00EE1550" w:rsidRPr="004D570F" w:rsidRDefault="0000026D" w:rsidP="004D570F">
      <w:pPr>
        <w:spacing w:line="480" w:lineRule="auto"/>
        <w:rPr>
          <w:rFonts w:ascii="Times New Roman" w:hAnsi="Times New Roman" w:cs="Times New Roman"/>
        </w:rPr>
      </w:pPr>
      <w:r w:rsidRPr="004D570F">
        <w:rPr>
          <w:rFonts w:ascii="Times New Roman" w:hAnsi="Times New Roman" w:cs="Times New Roman"/>
        </w:rPr>
        <w:t>3</w:t>
      </w:r>
      <w:r w:rsidR="006D72F2" w:rsidRPr="004D570F">
        <w:rPr>
          <w:rFonts w:ascii="Times New Roman" w:hAnsi="Times New Roman" w:cs="Times New Roman"/>
        </w:rPr>
        <w:t xml:space="preserve">. </w:t>
      </w:r>
      <w:r w:rsidR="00F64207" w:rsidRPr="004D570F">
        <w:rPr>
          <w:rFonts w:ascii="Times New Roman" w:hAnsi="Times New Roman" w:cs="Times New Roman"/>
        </w:rPr>
        <w:t xml:space="preserve">Provide examples of the potential future research investigating that the origin of the brand can influence consumers’ perceptions of that product’s quality as well as the status or meaning ascribed to users of the brand (see Country of origin on p. 521-522). </w:t>
      </w:r>
    </w:p>
    <w:p w14:paraId="1CEC88F2" w14:textId="394E5C2B" w:rsidR="00EE1550" w:rsidRPr="004D570F" w:rsidRDefault="00EE1550" w:rsidP="004D570F">
      <w:pPr>
        <w:spacing w:line="480" w:lineRule="auto"/>
        <w:rPr>
          <w:rFonts w:ascii="Times New Roman" w:hAnsi="Times New Roman" w:cs="Times New Roman"/>
        </w:rPr>
      </w:pPr>
    </w:p>
    <w:p w14:paraId="16CEE7F3" w14:textId="6DAEA498" w:rsidR="00EE1550" w:rsidRPr="004D570F" w:rsidRDefault="00460096" w:rsidP="004D570F">
      <w:pPr>
        <w:spacing w:line="480" w:lineRule="auto"/>
        <w:rPr>
          <w:rFonts w:ascii="Times New Roman" w:hAnsi="Times New Roman" w:cs="Times New Roman"/>
        </w:rPr>
      </w:pPr>
      <w:r w:rsidRPr="004D570F">
        <w:rPr>
          <w:rFonts w:ascii="Times New Roman" w:hAnsi="Times New Roman" w:cs="Times New Roman"/>
        </w:rPr>
        <w:t xml:space="preserve">The </w:t>
      </w:r>
      <w:r w:rsidR="004D570F" w:rsidRPr="004D570F">
        <w:rPr>
          <w:rFonts w:ascii="Times New Roman" w:hAnsi="Times New Roman" w:cs="Times New Roman"/>
        </w:rPr>
        <w:t>consumer</w:t>
      </w:r>
      <w:r w:rsidRPr="004D570F">
        <w:rPr>
          <w:rFonts w:ascii="Times New Roman" w:hAnsi="Times New Roman" w:cs="Times New Roman"/>
        </w:rPr>
        <w:t xml:space="preserve"> may either like or dislike the country of origin due to particular cultural context. For example, people from less developed counties have liked Mercedes and Gucci due to their liking on the country of origin. On other </w:t>
      </w:r>
      <w:r w:rsidR="004D570F" w:rsidRPr="004D570F">
        <w:rPr>
          <w:rFonts w:ascii="Times New Roman" w:hAnsi="Times New Roman" w:cs="Times New Roman"/>
        </w:rPr>
        <w:t>hand, the</w:t>
      </w:r>
      <w:r w:rsidRPr="004D570F">
        <w:rPr>
          <w:rFonts w:ascii="Times New Roman" w:hAnsi="Times New Roman" w:cs="Times New Roman"/>
        </w:rPr>
        <w:t xml:space="preserve"> bad relationship with China and Japan can make Chinese people not to buy Japanese products, despite the quality. </w:t>
      </w:r>
    </w:p>
    <w:p w14:paraId="55C1044E" w14:textId="77777777" w:rsidR="00EE1550" w:rsidRPr="004D570F" w:rsidRDefault="00EE1550" w:rsidP="004D570F">
      <w:pPr>
        <w:spacing w:line="480" w:lineRule="auto"/>
        <w:rPr>
          <w:rFonts w:ascii="Times New Roman" w:hAnsi="Times New Roman" w:cs="Times New Roman"/>
        </w:rPr>
      </w:pPr>
    </w:p>
    <w:p w14:paraId="6A6999F4" w14:textId="77777777" w:rsidR="00EE1550" w:rsidRPr="004D570F" w:rsidRDefault="00EE1550" w:rsidP="004D570F">
      <w:pPr>
        <w:spacing w:line="480" w:lineRule="auto"/>
        <w:rPr>
          <w:rFonts w:ascii="Times New Roman" w:hAnsi="Times New Roman" w:cs="Times New Roman"/>
        </w:rPr>
      </w:pPr>
    </w:p>
    <w:p w14:paraId="02815E59" w14:textId="7AE307FA" w:rsidR="000357AE" w:rsidRPr="004D570F" w:rsidRDefault="000357AE" w:rsidP="004D570F">
      <w:pPr>
        <w:spacing w:line="480" w:lineRule="auto"/>
        <w:rPr>
          <w:rFonts w:ascii="Times New Roman" w:hAnsi="Times New Roman" w:cs="Times New Roman"/>
        </w:rPr>
      </w:pPr>
    </w:p>
    <w:p w14:paraId="72B60BD6" w14:textId="4CF1010F" w:rsidR="0000026D" w:rsidRPr="004D570F" w:rsidRDefault="0000026D" w:rsidP="004D570F">
      <w:pPr>
        <w:spacing w:line="480" w:lineRule="auto"/>
        <w:rPr>
          <w:rFonts w:ascii="Times New Roman" w:hAnsi="Times New Roman" w:cs="Times New Roman"/>
        </w:rPr>
      </w:pPr>
    </w:p>
    <w:p w14:paraId="54C28114" w14:textId="44DEB3EF" w:rsidR="0000026D" w:rsidRPr="004D570F" w:rsidRDefault="0000026D" w:rsidP="004D570F">
      <w:pPr>
        <w:spacing w:line="480" w:lineRule="auto"/>
        <w:rPr>
          <w:rFonts w:ascii="Times New Roman" w:hAnsi="Times New Roman" w:cs="Times New Roman"/>
        </w:rPr>
      </w:pPr>
    </w:p>
    <w:p w14:paraId="2EA99F3B" w14:textId="3C4E783F" w:rsidR="0000026D" w:rsidRPr="004D570F" w:rsidRDefault="0000026D" w:rsidP="004D570F">
      <w:pPr>
        <w:spacing w:line="480" w:lineRule="auto"/>
        <w:rPr>
          <w:rFonts w:ascii="Times New Roman" w:hAnsi="Times New Roman" w:cs="Times New Roman"/>
        </w:rPr>
      </w:pPr>
    </w:p>
    <w:p w14:paraId="2967CC40" w14:textId="0E13720B" w:rsidR="0000026D" w:rsidRPr="004D570F" w:rsidRDefault="0000026D" w:rsidP="004D570F">
      <w:pPr>
        <w:spacing w:line="480" w:lineRule="auto"/>
        <w:rPr>
          <w:rFonts w:ascii="Times New Roman" w:hAnsi="Times New Roman" w:cs="Times New Roman"/>
        </w:rPr>
      </w:pPr>
    </w:p>
    <w:p w14:paraId="1B0ACBB7" w14:textId="0835FC68" w:rsidR="0000026D" w:rsidRPr="004D570F" w:rsidRDefault="0000026D" w:rsidP="004D570F">
      <w:pPr>
        <w:spacing w:line="480" w:lineRule="auto"/>
        <w:rPr>
          <w:rFonts w:ascii="Times New Roman" w:hAnsi="Times New Roman" w:cs="Times New Roman"/>
        </w:rPr>
      </w:pPr>
    </w:p>
    <w:p w14:paraId="1A20DBDA" w14:textId="799F0B44" w:rsidR="0000026D" w:rsidRPr="004D570F" w:rsidRDefault="0000026D" w:rsidP="004D570F">
      <w:pPr>
        <w:spacing w:line="480" w:lineRule="auto"/>
        <w:rPr>
          <w:rFonts w:ascii="Times New Roman" w:hAnsi="Times New Roman" w:cs="Times New Roman"/>
        </w:rPr>
      </w:pPr>
    </w:p>
    <w:p w14:paraId="65801E12" w14:textId="7F0E87CE" w:rsidR="0000026D" w:rsidRPr="004D570F" w:rsidRDefault="0000026D" w:rsidP="004D570F">
      <w:pPr>
        <w:spacing w:line="480" w:lineRule="auto"/>
        <w:rPr>
          <w:rFonts w:ascii="Times New Roman" w:hAnsi="Times New Roman" w:cs="Times New Roman"/>
        </w:rPr>
      </w:pPr>
    </w:p>
    <w:p w14:paraId="6B7CDFEC" w14:textId="30A744C4" w:rsidR="0000026D" w:rsidRPr="004D570F" w:rsidRDefault="0000026D" w:rsidP="004D570F">
      <w:pPr>
        <w:spacing w:line="480" w:lineRule="auto"/>
        <w:rPr>
          <w:rFonts w:ascii="Times New Roman" w:hAnsi="Times New Roman" w:cs="Times New Roman"/>
        </w:rPr>
      </w:pPr>
    </w:p>
    <w:p w14:paraId="1C05D990" w14:textId="2778324B" w:rsidR="0000026D" w:rsidRPr="004D570F" w:rsidRDefault="0000026D" w:rsidP="004D570F">
      <w:pPr>
        <w:spacing w:line="480" w:lineRule="auto"/>
        <w:rPr>
          <w:rFonts w:ascii="Times New Roman" w:hAnsi="Times New Roman" w:cs="Times New Roman"/>
        </w:rPr>
      </w:pPr>
    </w:p>
    <w:p w14:paraId="492E3DF0" w14:textId="0E0B0019" w:rsidR="0000026D" w:rsidRPr="004D570F" w:rsidRDefault="0000026D" w:rsidP="004D570F">
      <w:pPr>
        <w:spacing w:line="480" w:lineRule="auto"/>
        <w:rPr>
          <w:rFonts w:ascii="Times New Roman" w:hAnsi="Times New Roman" w:cs="Times New Roman"/>
        </w:rPr>
      </w:pPr>
    </w:p>
    <w:p w14:paraId="570F85BD" w14:textId="098A8884" w:rsidR="0000026D" w:rsidRPr="004D570F" w:rsidRDefault="0000026D" w:rsidP="004D570F">
      <w:pPr>
        <w:spacing w:line="480" w:lineRule="auto"/>
        <w:rPr>
          <w:rFonts w:ascii="Times New Roman" w:hAnsi="Times New Roman" w:cs="Times New Roman"/>
        </w:rPr>
      </w:pPr>
    </w:p>
    <w:p w14:paraId="22A3F62A" w14:textId="0727644E" w:rsidR="0000026D" w:rsidRPr="004D570F" w:rsidRDefault="0000026D" w:rsidP="004D570F">
      <w:pPr>
        <w:spacing w:line="480" w:lineRule="auto"/>
        <w:rPr>
          <w:rFonts w:ascii="Times New Roman" w:hAnsi="Times New Roman" w:cs="Times New Roman"/>
        </w:rPr>
      </w:pPr>
    </w:p>
    <w:p w14:paraId="0D3FBCE9" w14:textId="613EEF70" w:rsidR="0000026D" w:rsidRPr="004D570F" w:rsidRDefault="0000026D" w:rsidP="004D570F">
      <w:pPr>
        <w:spacing w:line="480" w:lineRule="auto"/>
        <w:rPr>
          <w:rFonts w:ascii="Times New Roman" w:hAnsi="Times New Roman" w:cs="Times New Roman"/>
        </w:rPr>
      </w:pPr>
    </w:p>
    <w:p w14:paraId="46748FC0" w14:textId="47734A8B" w:rsidR="0000026D" w:rsidRPr="004D570F" w:rsidRDefault="0000026D" w:rsidP="004D570F">
      <w:pPr>
        <w:spacing w:line="480" w:lineRule="auto"/>
        <w:rPr>
          <w:rFonts w:ascii="Times New Roman" w:hAnsi="Times New Roman" w:cs="Times New Roman"/>
        </w:rPr>
      </w:pPr>
    </w:p>
    <w:p w14:paraId="3907449A" w14:textId="77777777" w:rsidR="0000026D" w:rsidRPr="004D570F" w:rsidRDefault="0000026D" w:rsidP="004D570F">
      <w:pPr>
        <w:spacing w:line="480" w:lineRule="auto"/>
        <w:rPr>
          <w:rFonts w:ascii="Times New Roman" w:hAnsi="Times New Roman" w:cs="Times New Roman"/>
        </w:rPr>
      </w:pPr>
    </w:p>
    <w:p w14:paraId="16CD2513" w14:textId="77777777" w:rsidR="009042B4" w:rsidRPr="004D570F" w:rsidRDefault="009042B4" w:rsidP="004D570F">
      <w:pPr>
        <w:spacing w:line="480" w:lineRule="auto"/>
        <w:rPr>
          <w:rFonts w:ascii="Times New Roman" w:hAnsi="Times New Roman" w:cs="Times New Roman"/>
        </w:rPr>
      </w:pPr>
    </w:p>
    <w:p w14:paraId="45B5EA9D" w14:textId="7E4731C2" w:rsidR="006D72F2" w:rsidRPr="004D570F" w:rsidRDefault="0000026D" w:rsidP="004D570F">
      <w:pPr>
        <w:spacing w:line="480" w:lineRule="auto"/>
        <w:rPr>
          <w:rFonts w:ascii="Times New Roman" w:hAnsi="Times New Roman" w:cs="Times New Roman"/>
        </w:rPr>
      </w:pPr>
      <w:r w:rsidRPr="004D570F">
        <w:rPr>
          <w:rFonts w:ascii="Times New Roman" w:hAnsi="Times New Roman" w:cs="Times New Roman"/>
        </w:rPr>
        <w:t>4</w:t>
      </w:r>
      <w:r w:rsidR="00934E96" w:rsidRPr="004D570F">
        <w:rPr>
          <w:rFonts w:ascii="Times New Roman" w:hAnsi="Times New Roman" w:cs="Times New Roman"/>
        </w:rPr>
        <w:t xml:space="preserve">. </w:t>
      </w:r>
      <w:r w:rsidR="00F64207" w:rsidRPr="004D570F">
        <w:rPr>
          <w:rFonts w:ascii="Times New Roman" w:hAnsi="Times New Roman" w:cs="Times New Roman"/>
        </w:rPr>
        <w:t xml:space="preserve">Provide examples of the potential future research examining the ways that cultural values might help inform research or strategy for product placement (see Cultural values on p. 522-523). </w:t>
      </w:r>
    </w:p>
    <w:p w14:paraId="7F6F63B2" w14:textId="6F50A177" w:rsidR="006D72F2" w:rsidRPr="004D570F" w:rsidRDefault="006D72F2" w:rsidP="004D570F">
      <w:pPr>
        <w:spacing w:line="480" w:lineRule="auto"/>
        <w:rPr>
          <w:rFonts w:ascii="Times New Roman" w:hAnsi="Times New Roman" w:cs="Times New Roman"/>
        </w:rPr>
      </w:pPr>
    </w:p>
    <w:p w14:paraId="034F518A" w14:textId="373E1328" w:rsidR="006D72F2" w:rsidRPr="004D570F" w:rsidRDefault="004D570F" w:rsidP="004D570F">
      <w:pPr>
        <w:pStyle w:val="ListParagraph"/>
        <w:numPr>
          <w:ilvl w:val="0"/>
          <w:numId w:val="7"/>
        </w:numPr>
        <w:spacing w:line="480" w:lineRule="auto"/>
        <w:rPr>
          <w:rFonts w:ascii="Times New Roman" w:hAnsi="Times New Roman" w:cs="Times New Roman"/>
        </w:rPr>
      </w:pPr>
      <w:r w:rsidRPr="004D570F">
        <w:rPr>
          <w:rFonts w:ascii="Times New Roman" w:hAnsi="Times New Roman" w:cs="Times New Roman"/>
        </w:rPr>
        <w:t xml:space="preserve">Individualism vs collectivism. </w:t>
      </w:r>
    </w:p>
    <w:p w14:paraId="6371A66B" w14:textId="2F4E044F" w:rsidR="004D570F" w:rsidRPr="004D570F" w:rsidRDefault="004D570F" w:rsidP="004D570F">
      <w:pPr>
        <w:pStyle w:val="ListParagraph"/>
        <w:numPr>
          <w:ilvl w:val="0"/>
          <w:numId w:val="7"/>
        </w:numPr>
        <w:spacing w:line="480" w:lineRule="auto"/>
        <w:rPr>
          <w:rFonts w:ascii="Times New Roman" w:hAnsi="Times New Roman" w:cs="Times New Roman"/>
        </w:rPr>
      </w:pPr>
      <w:r w:rsidRPr="004D570F">
        <w:rPr>
          <w:rFonts w:ascii="Times New Roman" w:hAnsi="Times New Roman" w:cs="Times New Roman"/>
        </w:rPr>
        <w:t xml:space="preserve">Horizontal versus vertical distinction. </w:t>
      </w:r>
    </w:p>
    <w:p w14:paraId="7F7F2235" w14:textId="4B504E3A" w:rsidR="006D72F2" w:rsidRPr="004D570F" w:rsidRDefault="006D72F2" w:rsidP="004D570F">
      <w:pPr>
        <w:spacing w:line="480" w:lineRule="auto"/>
        <w:rPr>
          <w:rFonts w:ascii="Times New Roman" w:hAnsi="Times New Roman" w:cs="Times New Roman"/>
        </w:rPr>
      </w:pPr>
    </w:p>
    <w:p w14:paraId="62D5F464" w14:textId="450D7AB1" w:rsidR="006D72F2" w:rsidRPr="004D570F" w:rsidRDefault="006D72F2" w:rsidP="004D570F">
      <w:pPr>
        <w:spacing w:line="480" w:lineRule="auto"/>
        <w:rPr>
          <w:rFonts w:ascii="Times New Roman" w:hAnsi="Times New Roman" w:cs="Times New Roman"/>
        </w:rPr>
      </w:pPr>
    </w:p>
    <w:p w14:paraId="3128B464" w14:textId="019D1CE0" w:rsidR="006D72F2" w:rsidRPr="004D570F" w:rsidRDefault="006D72F2" w:rsidP="004D570F">
      <w:pPr>
        <w:spacing w:line="480" w:lineRule="auto"/>
        <w:rPr>
          <w:rFonts w:ascii="Times New Roman" w:hAnsi="Times New Roman" w:cs="Times New Roman"/>
        </w:rPr>
      </w:pPr>
    </w:p>
    <w:p w14:paraId="036967DD" w14:textId="7DC23C62" w:rsidR="006D72F2" w:rsidRPr="004D570F" w:rsidRDefault="006D72F2" w:rsidP="004D570F">
      <w:pPr>
        <w:spacing w:line="480" w:lineRule="auto"/>
        <w:rPr>
          <w:rFonts w:ascii="Times New Roman" w:hAnsi="Times New Roman" w:cs="Times New Roman"/>
        </w:rPr>
      </w:pPr>
    </w:p>
    <w:p w14:paraId="1F9382A8" w14:textId="790835C7" w:rsidR="006D72F2" w:rsidRPr="004D570F" w:rsidRDefault="006D72F2" w:rsidP="004D570F">
      <w:pPr>
        <w:spacing w:line="480" w:lineRule="auto"/>
        <w:rPr>
          <w:rFonts w:ascii="Times New Roman" w:hAnsi="Times New Roman" w:cs="Times New Roman"/>
        </w:rPr>
      </w:pPr>
    </w:p>
    <w:p w14:paraId="4B040FD3" w14:textId="75DFE74B" w:rsidR="006D72F2" w:rsidRPr="004D570F" w:rsidRDefault="006D72F2" w:rsidP="004D570F">
      <w:pPr>
        <w:spacing w:line="480" w:lineRule="auto"/>
        <w:rPr>
          <w:rFonts w:ascii="Times New Roman" w:hAnsi="Times New Roman" w:cs="Times New Roman"/>
        </w:rPr>
      </w:pPr>
    </w:p>
    <w:p w14:paraId="29B919B0" w14:textId="3D1B4F14" w:rsidR="006D72F2" w:rsidRPr="004D570F" w:rsidRDefault="006D72F2" w:rsidP="004D570F">
      <w:pPr>
        <w:spacing w:line="480" w:lineRule="auto"/>
        <w:rPr>
          <w:rFonts w:ascii="Times New Roman" w:hAnsi="Times New Roman" w:cs="Times New Roman"/>
        </w:rPr>
      </w:pPr>
    </w:p>
    <w:p w14:paraId="21427CB9" w14:textId="77777777" w:rsidR="00AE6CCA" w:rsidRPr="004D570F" w:rsidRDefault="00AE6CCA" w:rsidP="004D570F">
      <w:pPr>
        <w:spacing w:line="480" w:lineRule="auto"/>
        <w:rPr>
          <w:rFonts w:ascii="Times New Roman" w:hAnsi="Times New Roman" w:cs="Times New Roman"/>
          <w:b/>
        </w:rPr>
      </w:pPr>
    </w:p>
    <w:p w14:paraId="4A95FA13" w14:textId="2EA1F652" w:rsidR="00C209B9" w:rsidRPr="004D570F" w:rsidRDefault="00C209B9" w:rsidP="004D570F">
      <w:pPr>
        <w:spacing w:line="480" w:lineRule="auto"/>
        <w:rPr>
          <w:rFonts w:ascii="Times New Roman" w:hAnsi="Times New Roman" w:cs="Times New Roman"/>
        </w:rPr>
      </w:pPr>
    </w:p>
    <w:p w14:paraId="16736BAD" w14:textId="77777777" w:rsidR="00B44A32" w:rsidRPr="004D570F" w:rsidRDefault="00B44A32" w:rsidP="004D570F">
      <w:pPr>
        <w:spacing w:line="480" w:lineRule="auto"/>
        <w:rPr>
          <w:rFonts w:ascii="Times New Roman" w:hAnsi="Times New Roman" w:cs="Times New Roman"/>
        </w:rPr>
      </w:pPr>
    </w:p>
    <w:p w14:paraId="6D8155C2" w14:textId="77777777" w:rsidR="002B34DF" w:rsidRPr="004D570F" w:rsidRDefault="002B34DF" w:rsidP="004D570F">
      <w:pPr>
        <w:spacing w:line="480" w:lineRule="auto"/>
        <w:rPr>
          <w:rFonts w:ascii="Times New Roman" w:hAnsi="Times New Roman" w:cs="Times New Roman"/>
        </w:rPr>
      </w:pPr>
    </w:p>
    <w:p w14:paraId="3BB9CC34" w14:textId="77777777" w:rsidR="006D72F2" w:rsidRPr="004D570F" w:rsidRDefault="006D72F2" w:rsidP="004D570F">
      <w:pPr>
        <w:spacing w:line="480" w:lineRule="auto"/>
        <w:rPr>
          <w:rFonts w:ascii="Times New Roman" w:hAnsi="Times New Roman" w:cs="Times New Roman"/>
        </w:rPr>
      </w:pPr>
    </w:p>
    <w:p w14:paraId="449AAD55" w14:textId="77777777" w:rsidR="006D72F2" w:rsidRPr="004D570F" w:rsidRDefault="006D72F2" w:rsidP="004D570F">
      <w:pPr>
        <w:spacing w:line="480" w:lineRule="auto"/>
        <w:rPr>
          <w:rFonts w:ascii="Times New Roman" w:hAnsi="Times New Roman" w:cs="Times New Roman"/>
        </w:rPr>
      </w:pPr>
    </w:p>
    <w:p w14:paraId="62167530" w14:textId="6DE7519B" w:rsidR="006D72F2" w:rsidRPr="004D570F" w:rsidRDefault="006D72F2" w:rsidP="004D570F">
      <w:pPr>
        <w:spacing w:line="480" w:lineRule="auto"/>
        <w:rPr>
          <w:rFonts w:ascii="Times New Roman" w:hAnsi="Times New Roman" w:cs="Times New Roman"/>
        </w:rPr>
      </w:pPr>
    </w:p>
    <w:p w14:paraId="5E3291A1" w14:textId="5509C419" w:rsidR="006D72F2" w:rsidRPr="004D570F" w:rsidRDefault="006D72F2" w:rsidP="004D570F">
      <w:pPr>
        <w:spacing w:line="480" w:lineRule="auto"/>
        <w:rPr>
          <w:rFonts w:ascii="Times New Roman" w:hAnsi="Times New Roman" w:cs="Times New Roman"/>
        </w:rPr>
      </w:pPr>
    </w:p>
    <w:p w14:paraId="72B4E186" w14:textId="203CC7D8" w:rsidR="006D72F2" w:rsidRPr="004D570F" w:rsidRDefault="006D72F2" w:rsidP="004D570F">
      <w:pPr>
        <w:spacing w:line="480" w:lineRule="auto"/>
        <w:rPr>
          <w:rFonts w:ascii="Times New Roman" w:hAnsi="Times New Roman" w:cs="Times New Roman"/>
        </w:rPr>
      </w:pPr>
    </w:p>
    <w:p w14:paraId="56CB6E2D" w14:textId="554EA3D7" w:rsidR="006D72F2" w:rsidRPr="004D570F" w:rsidRDefault="006D72F2" w:rsidP="004D570F">
      <w:pPr>
        <w:spacing w:line="480" w:lineRule="auto"/>
        <w:rPr>
          <w:rFonts w:ascii="Times New Roman" w:hAnsi="Times New Roman" w:cs="Times New Roman"/>
        </w:rPr>
      </w:pPr>
    </w:p>
    <w:p w14:paraId="44F053BC" w14:textId="52C92AF6" w:rsidR="006D72F2" w:rsidRPr="004D570F" w:rsidRDefault="006D72F2" w:rsidP="004D570F">
      <w:pPr>
        <w:spacing w:line="480" w:lineRule="auto"/>
        <w:rPr>
          <w:rFonts w:ascii="Times New Roman" w:hAnsi="Times New Roman" w:cs="Times New Roman"/>
        </w:rPr>
      </w:pPr>
    </w:p>
    <w:p w14:paraId="0A820D24" w14:textId="3A3ED587" w:rsidR="006D72F2" w:rsidRPr="004D570F" w:rsidRDefault="006D72F2" w:rsidP="004D570F">
      <w:pPr>
        <w:spacing w:line="480" w:lineRule="auto"/>
        <w:rPr>
          <w:rFonts w:ascii="Times New Roman" w:hAnsi="Times New Roman" w:cs="Times New Roman"/>
        </w:rPr>
      </w:pPr>
      <w:bookmarkStart w:id="0" w:name="_GoBack"/>
      <w:bookmarkEnd w:id="0"/>
    </w:p>
    <w:sectPr w:rsidR="006D72F2" w:rsidRPr="004D570F" w:rsidSect="00D67A7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450FE"/>
    <w:multiLevelType w:val="hybridMultilevel"/>
    <w:tmpl w:val="B4D0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82EB1"/>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4D442D"/>
    <w:multiLevelType w:val="hybridMultilevel"/>
    <w:tmpl w:val="88B62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4B033F"/>
    <w:multiLevelType w:val="hybridMultilevel"/>
    <w:tmpl w:val="4B489072"/>
    <w:lvl w:ilvl="0" w:tplc="0C8A4EE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252F63"/>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C12F6"/>
    <w:multiLevelType w:val="hybridMultilevel"/>
    <w:tmpl w:val="E79E3D28"/>
    <w:lvl w:ilvl="0" w:tplc="DEB6A7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402EA6"/>
    <w:multiLevelType w:val="hybridMultilevel"/>
    <w:tmpl w:val="774C3E5A"/>
    <w:lvl w:ilvl="0" w:tplc="12DE41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0"/>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1MLA0MzY3tjAzNjZR0lEKTi0uzszPAykwrAUAbuwFriwAAAA="/>
  </w:docVars>
  <w:rsids>
    <w:rsidRoot w:val="00F7697B"/>
    <w:rsid w:val="0000026D"/>
    <w:rsid w:val="00022029"/>
    <w:rsid w:val="000357AE"/>
    <w:rsid w:val="00082EC6"/>
    <w:rsid w:val="0008764C"/>
    <w:rsid w:val="00094AD2"/>
    <w:rsid w:val="000B5A7A"/>
    <w:rsid w:val="000E661F"/>
    <w:rsid w:val="000E6E3D"/>
    <w:rsid w:val="00104EDC"/>
    <w:rsid w:val="001061C9"/>
    <w:rsid w:val="001404E2"/>
    <w:rsid w:val="00153D9B"/>
    <w:rsid w:val="001565D1"/>
    <w:rsid w:val="00162AD8"/>
    <w:rsid w:val="00191936"/>
    <w:rsid w:val="001A1FB8"/>
    <w:rsid w:val="001A71B2"/>
    <w:rsid w:val="001B000E"/>
    <w:rsid w:val="001B3C25"/>
    <w:rsid w:val="001E2549"/>
    <w:rsid w:val="001E7DFE"/>
    <w:rsid w:val="00243C67"/>
    <w:rsid w:val="00256152"/>
    <w:rsid w:val="00270925"/>
    <w:rsid w:val="0029782D"/>
    <w:rsid w:val="002B34DF"/>
    <w:rsid w:val="0030225A"/>
    <w:rsid w:val="003108AB"/>
    <w:rsid w:val="00311950"/>
    <w:rsid w:val="00335EB8"/>
    <w:rsid w:val="003803EA"/>
    <w:rsid w:val="00393BBE"/>
    <w:rsid w:val="003A2860"/>
    <w:rsid w:val="003C23FF"/>
    <w:rsid w:val="003D7816"/>
    <w:rsid w:val="003F422E"/>
    <w:rsid w:val="004033C0"/>
    <w:rsid w:val="004235CB"/>
    <w:rsid w:val="00432838"/>
    <w:rsid w:val="00432BB8"/>
    <w:rsid w:val="00452BF5"/>
    <w:rsid w:val="00457F0F"/>
    <w:rsid w:val="00460096"/>
    <w:rsid w:val="00471D44"/>
    <w:rsid w:val="00482842"/>
    <w:rsid w:val="0048437D"/>
    <w:rsid w:val="0049007D"/>
    <w:rsid w:val="0049099C"/>
    <w:rsid w:val="004A25CB"/>
    <w:rsid w:val="004B2DAA"/>
    <w:rsid w:val="004C08B7"/>
    <w:rsid w:val="004C609E"/>
    <w:rsid w:val="004D570F"/>
    <w:rsid w:val="00505A13"/>
    <w:rsid w:val="00520859"/>
    <w:rsid w:val="0054738D"/>
    <w:rsid w:val="005705B0"/>
    <w:rsid w:val="00596D5E"/>
    <w:rsid w:val="005C5AFF"/>
    <w:rsid w:val="005D6F4E"/>
    <w:rsid w:val="00617C3E"/>
    <w:rsid w:val="00626BB2"/>
    <w:rsid w:val="00641878"/>
    <w:rsid w:val="00651085"/>
    <w:rsid w:val="00656179"/>
    <w:rsid w:val="00672407"/>
    <w:rsid w:val="00680238"/>
    <w:rsid w:val="00691AF4"/>
    <w:rsid w:val="006A64D6"/>
    <w:rsid w:val="006B0F4B"/>
    <w:rsid w:val="006B3595"/>
    <w:rsid w:val="006C768B"/>
    <w:rsid w:val="006D72F2"/>
    <w:rsid w:val="006E6452"/>
    <w:rsid w:val="006F4A6B"/>
    <w:rsid w:val="007021CA"/>
    <w:rsid w:val="00742B02"/>
    <w:rsid w:val="00753150"/>
    <w:rsid w:val="007807A3"/>
    <w:rsid w:val="00797B6A"/>
    <w:rsid w:val="007B26BE"/>
    <w:rsid w:val="007B7414"/>
    <w:rsid w:val="007C5005"/>
    <w:rsid w:val="007C65E3"/>
    <w:rsid w:val="007E4886"/>
    <w:rsid w:val="00846E56"/>
    <w:rsid w:val="00871269"/>
    <w:rsid w:val="00873ACC"/>
    <w:rsid w:val="0088254F"/>
    <w:rsid w:val="00895BD9"/>
    <w:rsid w:val="00897241"/>
    <w:rsid w:val="008C60E9"/>
    <w:rsid w:val="008D1216"/>
    <w:rsid w:val="008E0783"/>
    <w:rsid w:val="008F366E"/>
    <w:rsid w:val="0090409A"/>
    <w:rsid w:val="009042B4"/>
    <w:rsid w:val="0092772B"/>
    <w:rsid w:val="00934E96"/>
    <w:rsid w:val="00950C6B"/>
    <w:rsid w:val="0097301D"/>
    <w:rsid w:val="009764B7"/>
    <w:rsid w:val="0099773B"/>
    <w:rsid w:val="009B4D3F"/>
    <w:rsid w:val="009D3282"/>
    <w:rsid w:val="00A01EA1"/>
    <w:rsid w:val="00A177D6"/>
    <w:rsid w:val="00A378D8"/>
    <w:rsid w:val="00A45B49"/>
    <w:rsid w:val="00A642C4"/>
    <w:rsid w:val="00AB2B95"/>
    <w:rsid w:val="00AB4F87"/>
    <w:rsid w:val="00AB54FC"/>
    <w:rsid w:val="00AC1264"/>
    <w:rsid w:val="00AC78FA"/>
    <w:rsid w:val="00AE03D0"/>
    <w:rsid w:val="00AE65F8"/>
    <w:rsid w:val="00AE6CCA"/>
    <w:rsid w:val="00AE6F6E"/>
    <w:rsid w:val="00AF19FD"/>
    <w:rsid w:val="00B135B2"/>
    <w:rsid w:val="00B44A32"/>
    <w:rsid w:val="00B70EF4"/>
    <w:rsid w:val="00BB0ED8"/>
    <w:rsid w:val="00BD6175"/>
    <w:rsid w:val="00C020F8"/>
    <w:rsid w:val="00C209B9"/>
    <w:rsid w:val="00C343BB"/>
    <w:rsid w:val="00CA57E2"/>
    <w:rsid w:val="00CB7622"/>
    <w:rsid w:val="00CC311F"/>
    <w:rsid w:val="00CF1F33"/>
    <w:rsid w:val="00D05EDF"/>
    <w:rsid w:val="00D318E0"/>
    <w:rsid w:val="00D67A78"/>
    <w:rsid w:val="00D75740"/>
    <w:rsid w:val="00DA3C84"/>
    <w:rsid w:val="00DB3456"/>
    <w:rsid w:val="00DB4699"/>
    <w:rsid w:val="00DD7737"/>
    <w:rsid w:val="00DE128D"/>
    <w:rsid w:val="00E013F7"/>
    <w:rsid w:val="00E13026"/>
    <w:rsid w:val="00E2287B"/>
    <w:rsid w:val="00E42E6C"/>
    <w:rsid w:val="00E47B53"/>
    <w:rsid w:val="00E54334"/>
    <w:rsid w:val="00E5614B"/>
    <w:rsid w:val="00E6336E"/>
    <w:rsid w:val="00E73DAF"/>
    <w:rsid w:val="00EE1550"/>
    <w:rsid w:val="00EE24B2"/>
    <w:rsid w:val="00EF0AE9"/>
    <w:rsid w:val="00F50BBD"/>
    <w:rsid w:val="00F54085"/>
    <w:rsid w:val="00F64207"/>
    <w:rsid w:val="00F67A3E"/>
    <w:rsid w:val="00F70AFB"/>
    <w:rsid w:val="00F7697B"/>
    <w:rsid w:val="00F93A08"/>
    <w:rsid w:val="00FB0C2A"/>
    <w:rsid w:val="00FB0FA7"/>
    <w:rsid w:val="00FC34DC"/>
    <w:rsid w:val="00FE7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F2D1B8"/>
  <w14:defaultImageDpi w14:val="300"/>
  <w15:docId w15:val="{54CB18BB-D688-4E00-AAEA-17B9FE08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D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UMassBoston</dc:creator>
  <cp:keywords/>
  <dc:description/>
  <cp:lastModifiedBy>Pavilion</cp:lastModifiedBy>
  <cp:revision>2</cp:revision>
  <cp:lastPrinted>2015-10-29T12:34:00Z</cp:lastPrinted>
  <dcterms:created xsi:type="dcterms:W3CDTF">2019-08-05T18:27:00Z</dcterms:created>
  <dcterms:modified xsi:type="dcterms:W3CDTF">2019-08-05T18:27:00Z</dcterms:modified>
</cp:coreProperties>
</file>